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B8" w:rsidRPr="008F3BB8" w:rsidRDefault="008F3BB8" w:rsidP="008F3B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en-US" w:eastAsia="it-IT"/>
        </w:rPr>
        <w:t>8th International Symposium on</w:t>
      </w:r>
      <w:r w:rsidRPr="008F3BB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en-US" w:eastAsia="it-IT"/>
        </w:rPr>
        <w:br/>
        <w:t>Image and Signal Processing and Analysis (ISPA 2013)</w:t>
      </w:r>
    </w:p>
    <w:p w:rsidR="008F3BB8" w:rsidRDefault="008F3BB8" w:rsidP="008F3B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</w:pPr>
      <w:r w:rsidRPr="008F3BB8"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  <w:t>4-6</w:t>
      </w:r>
      <w:r w:rsidR="005101A3"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  <w:t xml:space="preserve"> </w:t>
      </w:r>
      <w:proofErr w:type="spellStart"/>
      <w:r w:rsidR="005101A3"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  <w:t>settembre</w:t>
      </w:r>
      <w:proofErr w:type="spellEnd"/>
      <w:r w:rsidR="005101A3"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  <w:t xml:space="preserve"> 2013, Trieste, Italia</w:t>
      </w:r>
    </w:p>
    <w:p w:rsidR="00682B7B" w:rsidRPr="008F3BB8" w:rsidRDefault="00682B7B" w:rsidP="008F3B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</w:pPr>
      <w:r w:rsidRPr="00682B7B">
        <w:rPr>
          <w:rFonts w:ascii="Times New Roman" w:eastAsia="Times New Roman" w:hAnsi="Times New Roman" w:cs="Times New Roman"/>
          <w:b/>
          <w:bCs/>
          <w:sz w:val="20"/>
          <w:szCs w:val="27"/>
          <w:lang w:val="en-US" w:eastAsia="it-IT"/>
        </w:rPr>
        <w:t>http://www.isispa.org/</w:t>
      </w:r>
    </w:p>
    <w:p w:rsidR="008F3BB8" w:rsidRDefault="00682B7B" w:rsidP="008F3BB8">
      <w:pPr>
        <w:spacing w:after="0" w:line="240" w:lineRule="auto"/>
        <w:jc w:val="center"/>
        <w:rPr>
          <w:b/>
          <w:u w:val="single"/>
          <w:lang w:val="en-US"/>
        </w:rPr>
      </w:pPr>
      <w:r>
        <w:rPr>
          <w:noProof/>
          <w:lang w:eastAsia="it-IT"/>
        </w:rPr>
        <w:drawing>
          <wp:inline distT="0" distB="0" distL="0" distR="0" wp14:anchorId="2B9593A6" wp14:editId="244E1D06">
            <wp:extent cx="1592480" cy="801851"/>
            <wp:effectExtent l="0" t="0" r="8255" b="0"/>
            <wp:docPr id="1" name="Picture 1" descr="http://www.isispa.org/pic/center_ispa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ispa.org/pic/center_ispa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438" cy="80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7B" w:rsidRDefault="00682B7B" w:rsidP="008F3BB8">
      <w:pPr>
        <w:spacing w:after="0" w:line="240" w:lineRule="auto"/>
        <w:jc w:val="center"/>
        <w:rPr>
          <w:b/>
          <w:u w:val="single"/>
          <w:lang w:val="en-US"/>
        </w:rPr>
      </w:pPr>
    </w:p>
    <w:p w:rsidR="00682B7B" w:rsidRDefault="00682B7B" w:rsidP="008F3BB8">
      <w:pPr>
        <w:spacing w:after="0" w:line="240" w:lineRule="auto"/>
        <w:jc w:val="center"/>
        <w:rPr>
          <w:b/>
          <w:u w:val="single"/>
          <w:lang w:val="en-US"/>
        </w:rPr>
      </w:pPr>
    </w:p>
    <w:p w:rsidR="008F3BB8" w:rsidRDefault="007447BC" w:rsidP="008F3BB8">
      <w:pPr>
        <w:spacing w:after="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Special session on</w:t>
      </w:r>
    </w:p>
    <w:p w:rsidR="00412942" w:rsidRPr="008F3BB8" w:rsidRDefault="00E634DA" w:rsidP="008F3BB8">
      <w:pPr>
        <w:spacing w:after="0" w:line="240" w:lineRule="auto"/>
        <w:jc w:val="center"/>
        <w:rPr>
          <w:b/>
          <w:sz w:val="28"/>
          <w:lang w:val="en-US"/>
        </w:rPr>
      </w:pPr>
      <w:r w:rsidRPr="008F3BB8">
        <w:rPr>
          <w:b/>
          <w:sz w:val="28"/>
          <w:lang w:val="en-US"/>
        </w:rPr>
        <w:t>Digital Imaging in Cultural Heritage</w:t>
      </w:r>
    </w:p>
    <w:p w:rsidR="008F3BB8" w:rsidRDefault="008F3BB8" w:rsidP="008F3BB8">
      <w:pPr>
        <w:spacing w:after="0" w:line="240" w:lineRule="auto"/>
        <w:jc w:val="center"/>
        <w:rPr>
          <w:lang w:val="en-US"/>
        </w:rPr>
      </w:pPr>
    </w:p>
    <w:p w:rsidR="008F3BB8" w:rsidRPr="00682B7B" w:rsidRDefault="00682B7B" w:rsidP="008F3BB8">
      <w:pPr>
        <w:spacing w:after="0" w:line="240" w:lineRule="auto"/>
        <w:jc w:val="center"/>
        <w:rPr>
          <w:b/>
          <w:sz w:val="28"/>
          <w:u w:val="single"/>
          <w:lang w:val="en-US"/>
        </w:rPr>
      </w:pPr>
      <w:r w:rsidRPr="00682B7B">
        <w:rPr>
          <w:b/>
          <w:sz w:val="28"/>
          <w:u w:val="single"/>
          <w:lang w:val="en-US"/>
        </w:rPr>
        <w:t>CALL FOR PAPERS</w:t>
      </w:r>
    </w:p>
    <w:p w:rsidR="00682B7B" w:rsidRDefault="00682B7B" w:rsidP="008F3BB8">
      <w:pPr>
        <w:spacing w:after="0" w:line="240" w:lineRule="auto"/>
        <w:jc w:val="center"/>
        <w:rPr>
          <w:lang w:val="en-US"/>
        </w:rPr>
      </w:pPr>
    </w:p>
    <w:p w:rsidR="008B4F6E" w:rsidRPr="008B4F6E" w:rsidRDefault="005101A3" w:rsidP="008B4F6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Caro </w:t>
      </w:r>
      <w:proofErr w:type="spellStart"/>
      <w:r>
        <w:rPr>
          <w:lang w:val="en-US"/>
        </w:rPr>
        <w:t>collega</w:t>
      </w:r>
      <w:proofErr w:type="spellEnd"/>
      <w:r w:rsidR="008B4F6E" w:rsidRPr="008B4F6E">
        <w:rPr>
          <w:lang w:val="en-US"/>
        </w:rPr>
        <w:t>,</w:t>
      </w:r>
    </w:p>
    <w:p w:rsidR="008B4F6E" w:rsidRPr="008B4F6E" w:rsidRDefault="008B4F6E" w:rsidP="008B4F6E">
      <w:pPr>
        <w:spacing w:after="0" w:line="240" w:lineRule="auto"/>
        <w:jc w:val="both"/>
        <w:rPr>
          <w:lang w:val="en-US"/>
        </w:rPr>
      </w:pPr>
    </w:p>
    <w:p w:rsidR="008B4F6E" w:rsidRPr="005101A3" w:rsidRDefault="005101A3" w:rsidP="00353EE8">
      <w:pPr>
        <w:spacing w:after="0" w:line="240" w:lineRule="auto"/>
        <w:ind w:firstLine="567"/>
        <w:jc w:val="both"/>
      </w:pPr>
      <w:r w:rsidRPr="005101A3">
        <w:t xml:space="preserve">Abbiamo il piacere di invitarti a inviare un contributo alla Special Session su </w:t>
      </w:r>
      <w:r w:rsidR="008B4F6E" w:rsidRPr="005101A3">
        <w:t>Digital Imaging in Cultural Heritage</w:t>
      </w:r>
      <w:r w:rsidRPr="005101A3">
        <w:t xml:space="preserve"> che si terrà nell’ambito dell’ottavo </w:t>
      </w:r>
      <w:r w:rsidR="008B4F6E" w:rsidRPr="005101A3">
        <w:rPr>
          <w:i/>
        </w:rPr>
        <w:t xml:space="preserve">International Symposium on Image and Signal Processing and Analysis </w:t>
      </w:r>
      <w:r w:rsidR="008B4F6E" w:rsidRPr="005101A3">
        <w:t xml:space="preserve">(ISPA 2013) </w:t>
      </w:r>
      <w:r w:rsidRPr="005101A3">
        <w:t>a Trieste dal 4 al 6 settembre 2013</w:t>
      </w:r>
      <w:r w:rsidR="008B4F6E" w:rsidRPr="005101A3">
        <w:t>.</w:t>
      </w:r>
    </w:p>
    <w:p w:rsidR="008B4F6E" w:rsidRPr="005101A3" w:rsidRDefault="008B4F6E" w:rsidP="00682B7B">
      <w:pPr>
        <w:spacing w:after="0" w:line="240" w:lineRule="auto"/>
        <w:ind w:firstLine="567"/>
        <w:jc w:val="both"/>
        <w:rPr>
          <w:b/>
          <w:u w:val="single"/>
        </w:rPr>
      </w:pPr>
    </w:p>
    <w:p w:rsidR="008B4F6E" w:rsidRPr="005101A3" w:rsidRDefault="008B4F6E" w:rsidP="00682B7B">
      <w:pPr>
        <w:spacing w:after="0" w:line="240" w:lineRule="auto"/>
        <w:ind w:firstLine="567"/>
        <w:jc w:val="both"/>
        <w:rPr>
          <w:b/>
          <w:u w:val="single"/>
        </w:rPr>
      </w:pPr>
    </w:p>
    <w:p w:rsidR="00682B7B" w:rsidRPr="005101A3" w:rsidRDefault="005101A3" w:rsidP="00682B7B">
      <w:pPr>
        <w:spacing w:after="0" w:line="240" w:lineRule="auto"/>
        <w:ind w:firstLine="567"/>
        <w:jc w:val="both"/>
        <w:rPr>
          <w:b/>
          <w:u w:val="single"/>
        </w:rPr>
      </w:pPr>
      <w:r w:rsidRPr="005101A3">
        <w:rPr>
          <w:b/>
          <w:u w:val="single"/>
        </w:rPr>
        <w:t>Obiettivi e scopi della special session</w:t>
      </w:r>
    </w:p>
    <w:p w:rsidR="00682B7B" w:rsidRPr="00412942" w:rsidRDefault="005101A3" w:rsidP="008542C8">
      <w:pPr>
        <w:spacing w:after="0" w:line="240" w:lineRule="auto"/>
        <w:ind w:firstLine="567"/>
        <w:jc w:val="both"/>
        <w:rPr>
          <w:lang w:val="en-US"/>
        </w:rPr>
      </w:pPr>
      <w:r w:rsidRPr="005101A3">
        <w:t xml:space="preserve">Il patrimonio culturale è </w:t>
      </w:r>
      <w:r>
        <w:t xml:space="preserve">indubbiamente </w:t>
      </w:r>
      <w:r w:rsidRPr="005101A3">
        <w:t>un punto di riferimento fondamentale per la società moderna</w:t>
      </w:r>
      <w:r>
        <w:t xml:space="preserve"> e</w:t>
      </w:r>
      <w:r w:rsidRPr="005101A3">
        <w:t xml:space="preserve"> deve essere </w:t>
      </w:r>
      <w:r>
        <w:t xml:space="preserve">preservato per </w:t>
      </w:r>
      <w:r w:rsidRPr="005101A3">
        <w:t xml:space="preserve">generazioni future. Pertanto, è </w:t>
      </w:r>
      <w:r>
        <w:t xml:space="preserve">essenziale </w:t>
      </w:r>
      <w:r w:rsidRPr="005101A3">
        <w:t>mettere a punto metodi e strumenti che poss</w:t>
      </w:r>
      <w:r w:rsidR="00837DE3">
        <w:t>a</w:t>
      </w:r>
      <w:r w:rsidRPr="005101A3">
        <w:t>no fornire una protezione efficace per il patrimonio culturale e che p</w:t>
      </w:r>
      <w:r w:rsidR="00837DE3">
        <w:t>ossano agevolarne la loro fruizione</w:t>
      </w:r>
      <w:r w:rsidRPr="005101A3">
        <w:t>.</w:t>
      </w:r>
      <w:r w:rsidR="008542C8">
        <w:t xml:space="preserve"> </w:t>
      </w:r>
      <w:r w:rsidRPr="005101A3">
        <w:t xml:space="preserve">L'obiettivo di questa </w:t>
      </w:r>
      <w:r w:rsidR="00837DE3">
        <w:t xml:space="preserve">special session </w:t>
      </w:r>
      <w:r w:rsidRPr="005101A3">
        <w:t>è quello di riunire ricercatori e professionisti che lavorano nel settore de</w:t>
      </w:r>
      <w:r w:rsidR="00837DE3">
        <w:t>i beni culturali e dell’elaborazione delle immagini digitali</w:t>
      </w:r>
      <w:r w:rsidRPr="005101A3">
        <w:t xml:space="preserve">. </w:t>
      </w:r>
    </w:p>
    <w:p w:rsidR="008B4F6E" w:rsidRPr="008B4F6E" w:rsidRDefault="008B4F6E" w:rsidP="008B4F6E">
      <w:pPr>
        <w:spacing w:after="0" w:line="240" w:lineRule="auto"/>
        <w:jc w:val="both"/>
        <w:rPr>
          <w:lang w:val="en-US"/>
        </w:rPr>
      </w:pPr>
    </w:p>
    <w:p w:rsidR="008B4F6E" w:rsidRPr="008B4F6E" w:rsidRDefault="008B4F6E" w:rsidP="008B4F6E">
      <w:pPr>
        <w:spacing w:after="0" w:line="240" w:lineRule="auto"/>
        <w:ind w:firstLine="567"/>
        <w:jc w:val="both"/>
        <w:rPr>
          <w:b/>
          <w:u w:val="single"/>
          <w:lang w:val="en-US"/>
        </w:rPr>
      </w:pPr>
      <w:r w:rsidRPr="008B4F6E">
        <w:rPr>
          <w:b/>
          <w:u w:val="single"/>
          <w:lang w:val="en-US"/>
        </w:rPr>
        <w:t>PAPER SUBMISSION</w:t>
      </w:r>
    </w:p>
    <w:p w:rsidR="008542C8" w:rsidRDefault="008542C8" w:rsidP="008B4F6E">
      <w:pPr>
        <w:spacing w:after="0" w:line="240" w:lineRule="auto"/>
        <w:jc w:val="both"/>
      </w:pPr>
      <w:r w:rsidRPr="008542C8">
        <w:t>Il lavoro proposto deve essere format</w:t>
      </w:r>
      <w:r>
        <w:t>o</w:t>
      </w:r>
      <w:r w:rsidRPr="008542C8">
        <w:t xml:space="preserve"> da </w:t>
      </w:r>
      <w:r>
        <w:t>un m</w:t>
      </w:r>
      <w:r w:rsidRPr="008542C8">
        <w:t xml:space="preserve">assimo sei pagine in formato A4 che includano figure, tabelle e referenze. Maggiori dettagli sulla formattazione sono disponibili sul sito web </w:t>
      </w:r>
      <w:r>
        <w:fldChar w:fldCharType="begin"/>
      </w:r>
      <w:r>
        <w:instrText xml:space="preserve"> HYPERLINK "</w:instrText>
      </w:r>
      <w:r w:rsidRPr="008542C8">
        <w:instrText>http://www.isispa.org/authors.html</w:instrText>
      </w:r>
      <w:r>
        <w:instrText xml:space="preserve">" </w:instrText>
      </w:r>
      <w:r>
        <w:fldChar w:fldCharType="separate"/>
      </w:r>
      <w:r w:rsidRPr="00A454A5">
        <w:rPr>
          <w:rStyle w:val="Hyperlink"/>
        </w:rPr>
        <w:t>http://www.isispa.org/authors.html</w:t>
      </w:r>
      <w:r>
        <w:fldChar w:fldCharType="end"/>
      </w:r>
      <w:r>
        <w:t>.</w:t>
      </w:r>
    </w:p>
    <w:p w:rsidR="008B4F6E" w:rsidRDefault="008B4F6E" w:rsidP="00412942">
      <w:pPr>
        <w:spacing w:after="0" w:line="240" w:lineRule="auto"/>
        <w:ind w:firstLine="567"/>
        <w:jc w:val="both"/>
        <w:rPr>
          <w:lang w:val="en-US"/>
        </w:rPr>
      </w:pPr>
    </w:p>
    <w:p w:rsidR="00533EE5" w:rsidRPr="008542C8" w:rsidRDefault="008542C8" w:rsidP="00533EE5">
      <w:pPr>
        <w:spacing w:after="0" w:line="240" w:lineRule="auto"/>
        <w:ind w:firstLine="567"/>
        <w:jc w:val="both"/>
        <w:rPr>
          <w:b/>
          <w:u w:val="single"/>
        </w:rPr>
      </w:pPr>
      <w:r>
        <w:rPr>
          <w:b/>
          <w:u w:val="single"/>
        </w:rPr>
        <w:t>Date importanti</w:t>
      </w:r>
      <w:bookmarkStart w:id="0" w:name="_GoBack"/>
      <w:bookmarkEnd w:id="0"/>
    </w:p>
    <w:p w:rsidR="00533EE5" w:rsidRPr="008542C8" w:rsidRDefault="00533EE5" w:rsidP="003101B8">
      <w:pPr>
        <w:spacing w:after="0" w:line="240" w:lineRule="auto"/>
        <w:jc w:val="both"/>
      </w:pPr>
      <w:r w:rsidRPr="008542C8">
        <w:rPr>
          <w:b/>
        </w:rPr>
        <w:t xml:space="preserve">Submission </w:t>
      </w:r>
      <w:r w:rsidR="008542C8" w:rsidRPr="008542C8">
        <w:rPr>
          <w:b/>
        </w:rPr>
        <w:t>del lavoro completo</w:t>
      </w:r>
      <w:r w:rsidRPr="008542C8">
        <w:t xml:space="preserve">: </w:t>
      </w:r>
      <w:r w:rsidRPr="008542C8">
        <w:tab/>
      </w:r>
      <w:r w:rsidR="003101B8" w:rsidRPr="008542C8">
        <w:tab/>
      </w:r>
      <w:r w:rsidR="003101B8" w:rsidRPr="008542C8">
        <w:tab/>
      </w:r>
      <w:r w:rsidR="003101B8" w:rsidRPr="008542C8">
        <w:tab/>
      </w:r>
      <w:r w:rsidR="008542C8" w:rsidRPr="008542C8">
        <w:t xml:space="preserve">1 aprile </w:t>
      </w:r>
      <w:r w:rsidRPr="008542C8">
        <w:t>2013</w:t>
      </w:r>
    </w:p>
    <w:p w:rsidR="00533EE5" w:rsidRPr="008542C8" w:rsidRDefault="00533EE5" w:rsidP="003101B8">
      <w:pPr>
        <w:spacing w:after="0" w:line="240" w:lineRule="auto"/>
        <w:jc w:val="both"/>
      </w:pPr>
      <w:r w:rsidRPr="008542C8">
        <w:rPr>
          <w:b/>
        </w:rPr>
        <w:t>Notifica</w:t>
      </w:r>
      <w:r w:rsidR="008542C8" w:rsidRPr="008542C8">
        <w:rPr>
          <w:b/>
        </w:rPr>
        <w:t xml:space="preserve"> di accettazione/rifiuto</w:t>
      </w:r>
      <w:r w:rsidRPr="008542C8">
        <w:t xml:space="preserve">: </w:t>
      </w:r>
      <w:r w:rsidRPr="008542C8">
        <w:tab/>
      </w:r>
      <w:r w:rsidR="003101B8" w:rsidRPr="008542C8">
        <w:tab/>
      </w:r>
      <w:r w:rsidR="003101B8" w:rsidRPr="008542C8">
        <w:tab/>
      </w:r>
      <w:r w:rsidR="003101B8" w:rsidRPr="008542C8">
        <w:tab/>
      </w:r>
      <w:r w:rsidR="008542C8">
        <w:t xml:space="preserve">15 maggio </w:t>
      </w:r>
      <w:r w:rsidRPr="008542C8">
        <w:t>2013</w:t>
      </w:r>
    </w:p>
    <w:p w:rsidR="00682B7B" w:rsidRPr="008542C8" w:rsidRDefault="00533EE5" w:rsidP="003101B8">
      <w:pPr>
        <w:spacing w:after="0" w:line="240" w:lineRule="auto"/>
        <w:jc w:val="both"/>
      </w:pPr>
      <w:r w:rsidRPr="008542C8">
        <w:rPr>
          <w:b/>
        </w:rPr>
        <w:t xml:space="preserve">Submission </w:t>
      </w:r>
      <w:r w:rsidR="008542C8" w:rsidRPr="008542C8">
        <w:rPr>
          <w:b/>
        </w:rPr>
        <w:t>del lavoro finale camera-ready</w:t>
      </w:r>
      <w:r w:rsidRPr="008542C8">
        <w:t>:</w:t>
      </w:r>
      <w:r w:rsidR="008542C8" w:rsidRPr="008542C8">
        <w:tab/>
      </w:r>
      <w:r w:rsidRPr="008542C8">
        <w:t xml:space="preserve"> </w:t>
      </w:r>
      <w:r w:rsidRPr="008542C8">
        <w:tab/>
      </w:r>
      <w:r w:rsidR="003101B8" w:rsidRPr="008542C8">
        <w:tab/>
      </w:r>
      <w:r w:rsidR="008542C8">
        <w:t xml:space="preserve">30 maggio </w:t>
      </w:r>
      <w:r w:rsidRPr="008542C8">
        <w:t>2013</w:t>
      </w:r>
    </w:p>
    <w:p w:rsidR="00682B7B" w:rsidRPr="008542C8" w:rsidRDefault="00682B7B" w:rsidP="00412942">
      <w:pPr>
        <w:spacing w:after="0" w:line="240" w:lineRule="auto"/>
        <w:ind w:firstLine="567"/>
        <w:jc w:val="both"/>
      </w:pPr>
    </w:p>
    <w:p w:rsidR="00682B7B" w:rsidRPr="008542C8" w:rsidRDefault="008542C8" w:rsidP="00412942">
      <w:pPr>
        <w:spacing w:after="0" w:line="240" w:lineRule="auto"/>
        <w:ind w:firstLine="567"/>
        <w:jc w:val="both"/>
        <w:rPr>
          <w:b/>
          <w:u w:val="single"/>
        </w:rPr>
      </w:pPr>
      <w:r>
        <w:rPr>
          <w:b/>
          <w:u w:val="single"/>
        </w:rPr>
        <w:t>Organizzatori della Sp</w:t>
      </w:r>
      <w:r w:rsidR="00682B7B" w:rsidRPr="008542C8">
        <w:rPr>
          <w:b/>
          <w:u w:val="single"/>
        </w:rPr>
        <w:t>ecial Session</w:t>
      </w:r>
    </w:p>
    <w:p w:rsidR="000F3E50" w:rsidRPr="008542C8" w:rsidRDefault="000F3E50" w:rsidP="003101B8">
      <w:pPr>
        <w:spacing w:after="0" w:line="240" w:lineRule="auto"/>
        <w:jc w:val="both"/>
      </w:pPr>
      <w:r w:rsidRPr="008542C8">
        <w:rPr>
          <w:b/>
        </w:rPr>
        <w:t>Filippo Stanco</w:t>
      </w:r>
      <w:r w:rsidRPr="008542C8">
        <w:t>, Universit</w:t>
      </w:r>
      <w:r w:rsidR="008542C8" w:rsidRPr="008542C8">
        <w:t xml:space="preserve">à di </w:t>
      </w:r>
      <w:r w:rsidR="008542C8">
        <w:t>Catania</w:t>
      </w:r>
      <w:r w:rsidRPr="008542C8">
        <w:t xml:space="preserve"> (fstanco@dmi.unict.it)</w:t>
      </w:r>
    </w:p>
    <w:p w:rsidR="00412942" w:rsidRPr="00682B7B" w:rsidRDefault="000F3E50" w:rsidP="003101B8">
      <w:pPr>
        <w:spacing w:after="0" w:line="240" w:lineRule="auto"/>
        <w:jc w:val="both"/>
        <w:rPr>
          <w:lang w:val="en-US"/>
        </w:rPr>
      </w:pPr>
      <w:r w:rsidRPr="00682B7B">
        <w:rPr>
          <w:b/>
          <w:lang w:val="en-US"/>
        </w:rPr>
        <w:t xml:space="preserve">M. </w:t>
      </w:r>
      <w:proofErr w:type="spellStart"/>
      <w:r w:rsidRPr="00682B7B">
        <w:rPr>
          <w:b/>
          <w:lang w:val="en-US"/>
        </w:rPr>
        <w:t>Emre</w:t>
      </w:r>
      <w:proofErr w:type="spellEnd"/>
      <w:r w:rsidRPr="00682B7B">
        <w:rPr>
          <w:b/>
          <w:lang w:val="en-US"/>
        </w:rPr>
        <w:t xml:space="preserve"> </w:t>
      </w:r>
      <w:proofErr w:type="spellStart"/>
      <w:r w:rsidRPr="00682B7B">
        <w:rPr>
          <w:b/>
          <w:lang w:val="en-US"/>
        </w:rPr>
        <w:t>Celebi</w:t>
      </w:r>
      <w:proofErr w:type="spellEnd"/>
      <w:r w:rsidRPr="00682B7B">
        <w:rPr>
          <w:lang w:val="en-US"/>
        </w:rPr>
        <w:t>, Louisiana State University, Shreveport, Louisiana, USA (ecelebi@lsus.edu)</w:t>
      </w:r>
    </w:p>
    <w:p w:rsidR="000F3E50" w:rsidRDefault="000F3E50" w:rsidP="003101B8">
      <w:pPr>
        <w:spacing w:after="0" w:line="240" w:lineRule="auto"/>
        <w:jc w:val="both"/>
      </w:pPr>
      <w:r w:rsidRPr="00682B7B">
        <w:rPr>
          <w:b/>
        </w:rPr>
        <w:t>Sebastiano Battiato</w:t>
      </w:r>
      <w:r w:rsidRPr="000F3E50">
        <w:t>, Universit</w:t>
      </w:r>
      <w:r w:rsidR="008542C8">
        <w:t>à di Catania</w:t>
      </w:r>
      <w:r w:rsidRPr="000F3E50">
        <w:t xml:space="preserve"> (battiato@dmi.unict.it</w:t>
      </w:r>
      <w:r>
        <w:t xml:space="preserve">) </w:t>
      </w:r>
    </w:p>
    <w:p w:rsidR="008B4F6E" w:rsidRDefault="008B4F6E" w:rsidP="003101B8">
      <w:pPr>
        <w:spacing w:after="0" w:line="240" w:lineRule="auto"/>
        <w:jc w:val="both"/>
      </w:pPr>
    </w:p>
    <w:sectPr w:rsidR="008B4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B76EC"/>
    <w:multiLevelType w:val="hybridMultilevel"/>
    <w:tmpl w:val="0930B1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9746A9"/>
    <w:multiLevelType w:val="hybridMultilevel"/>
    <w:tmpl w:val="01765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42"/>
    <w:rsid w:val="000F3E50"/>
    <w:rsid w:val="003101B8"/>
    <w:rsid w:val="00353EE8"/>
    <w:rsid w:val="00412942"/>
    <w:rsid w:val="005101A3"/>
    <w:rsid w:val="00533EE5"/>
    <w:rsid w:val="00682B7B"/>
    <w:rsid w:val="007447BC"/>
    <w:rsid w:val="007A3A61"/>
    <w:rsid w:val="00837DE3"/>
    <w:rsid w:val="008542C8"/>
    <w:rsid w:val="008B4F6E"/>
    <w:rsid w:val="008F3BB8"/>
    <w:rsid w:val="00964C54"/>
    <w:rsid w:val="00C85CBF"/>
    <w:rsid w:val="00D94AD3"/>
    <w:rsid w:val="00E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8F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E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B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8F3B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8F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E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B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8F3B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3AA4-F242-4673-844A-0AD10470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Filippo</cp:lastModifiedBy>
  <cp:revision>4</cp:revision>
  <dcterms:created xsi:type="dcterms:W3CDTF">2013-03-04T11:54:00Z</dcterms:created>
  <dcterms:modified xsi:type="dcterms:W3CDTF">2013-03-04T12:46:00Z</dcterms:modified>
</cp:coreProperties>
</file>